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B8" w:rsidRDefault="00804FB8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28"/>
          <w:szCs w:val="20"/>
        </w:rPr>
      </w:pPr>
    </w:p>
    <w:p w:rsidR="00804FB8" w:rsidRDefault="00804FB8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 xml:space="preserve">SMLOUVA O </w:t>
      </w:r>
      <w:r>
        <w:rPr>
          <w:rFonts w:ascii="Arial" w:hAnsi="Arial" w:cs="Arial"/>
          <w:b/>
          <w:bCs/>
          <w:sz w:val="32"/>
          <w:szCs w:val="20"/>
        </w:rPr>
        <w:t>SPOLUPRÁCI</w:t>
      </w:r>
    </w:p>
    <w:p w:rsidR="00804FB8" w:rsidRDefault="00804FB8">
      <w:pPr>
        <w:widowControl/>
        <w:spacing w:before="120"/>
        <w:rPr>
          <w:rFonts w:ascii="Arial" w:hAnsi="Arial" w:cs="Arial"/>
        </w:rPr>
      </w:pPr>
    </w:p>
    <w:p w:rsidR="00804FB8" w:rsidRDefault="00804FB8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</w:t>
      </w:r>
    </w:p>
    <w:p w:rsidR="00804FB8" w:rsidRDefault="00804FB8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Předmět spolupráce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Předmětem spolupráce je nabídka, distribuce a prodej bezpečnostních tabulek,</w:t>
      </w:r>
    </w:p>
    <w:p w:rsidR="001B3FD9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jejichž dodavatelem je firma </w:t>
      </w:r>
      <w:r w:rsidRPr="001B3FD9">
        <w:rPr>
          <w:rFonts w:ascii="Arial" w:hAnsi="Arial" w:cs="Arial"/>
          <w:b/>
          <w:sz w:val="20"/>
          <w:szCs w:val="20"/>
        </w:rPr>
        <w:t>STRO.M Propagace, s.r.o.</w:t>
      </w:r>
      <w:r>
        <w:rPr>
          <w:rFonts w:ascii="Arial" w:hAnsi="Arial" w:cs="Arial"/>
          <w:sz w:val="20"/>
          <w:szCs w:val="20"/>
        </w:rPr>
        <w:t>, dále jen dodavatel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odběratelem </w:t>
      </w:r>
      <w:proofErr w:type="gramStart"/>
      <w:r>
        <w:rPr>
          <w:rFonts w:ascii="Arial" w:hAnsi="Arial" w:cs="Arial"/>
          <w:sz w:val="20"/>
          <w:szCs w:val="20"/>
        </w:rPr>
        <w:t>firma ............................. .</w:t>
      </w:r>
      <w:proofErr w:type="gramEnd"/>
    </w:p>
    <w:p w:rsidR="00804FB8" w:rsidRDefault="00804FB8">
      <w:pPr>
        <w:widowControl/>
        <w:spacing w:before="120"/>
        <w:rPr>
          <w:rFonts w:ascii="Arial" w:hAnsi="Arial" w:cs="Arial"/>
        </w:rPr>
      </w:pPr>
    </w:p>
    <w:p w:rsidR="00804FB8" w:rsidRDefault="00804FB8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II.</w:t>
      </w:r>
    </w:p>
    <w:p w:rsidR="00804FB8" w:rsidRDefault="00804FB8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Zásady spolupráce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 w:rsidR="00CD760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Dodavatel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zajistí :</w:t>
      </w:r>
      <w:proofErr w:type="gramEnd"/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a)</w:t>
      </w:r>
      <w:r w:rsidR="00CD760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dodávku bezpečnostních tabulek uvedených v nabídce odběrateli obratem,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D760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nejpozději však do </w:t>
      </w:r>
      <w:proofErr w:type="gramStart"/>
      <w:r>
        <w:rPr>
          <w:rFonts w:ascii="Arial" w:hAnsi="Arial" w:cs="Arial"/>
          <w:sz w:val="20"/>
          <w:szCs w:val="20"/>
        </w:rPr>
        <w:t>14-ti</w:t>
      </w:r>
      <w:proofErr w:type="gramEnd"/>
      <w:r>
        <w:rPr>
          <w:rFonts w:ascii="Arial" w:hAnsi="Arial" w:cs="Arial"/>
          <w:sz w:val="20"/>
          <w:szCs w:val="20"/>
        </w:rPr>
        <w:t xml:space="preserve"> dnů od zaslání požadavku odběratele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b)</w:t>
      </w:r>
      <w:r w:rsidR="00CD760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dodávku u nově zařazených </w:t>
      </w:r>
      <w:proofErr w:type="gramStart"/>
      <w:r>
        <w:rPr>
          <w:rFonts w:ascii="Arial" w:hAnsi="Arial" w:cs="Arial"/>
          <w:sz w:val="20"/>
          <w:szCs w:val="20"/>
        </w:rPr>
        <w:t>tabulek a nebo počtu</w:t>
      </w:r>
      <w:proofErr w:type="gramEnd"/>
      <w:r>
        <w:rPr>
          <w:rFonts w:ascii="Arial" w:hAnsi="Arial" w:cs="Arial"/>
          <w:sz w:val="20"/>
          <w:szCs w:val="20"/>
        </w:rPr>
        <w:t xml:space="preserve"> vyšších než 1 000 ks tabulek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D7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uvedených v nabídce, uskuteční nejpozději do </w:t>
      </w:r>
      <w:proofErr w:type="gramStart"/>
      <w:r>
        <w:rPr>
          <w:rFonts w:ascii="Arial" w:hAnsi="Arial" w:cs="Arial"/>
          <w:sz w:val="20"/>
          <w:szCs w:val="20"/>
        </w:rPr>
        <w:t>14-ti</w:t>
      </w:r>
      <w:proofErr w:type="gramEnd"/>
      <w:r>
        <w:rPr>
          <w:rFonts w:ascii="Arial" w:hAnsi="Arial" w:cs="Arial"/>
          <w:sz w:val="20"/>
          <w:szCs w:val="20"/>
        </w:rPr>
        <w:t xml:space="preserve"> dnů od zaslání požadavku odběratele</w:t>
      </w:r>
    </w:p>
    <w:p w:rsidR="00CD7600" w:rsidRDefault="00CD7600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2.Odběratel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zajistí :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a)</w:t>
      </w:r>
      <w:r w:rsidR="00CD760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průzkum trhu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b)</w:t>
      </w:r>
      <w:r w:rsidR="00CD760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návrhy na nový sortiment bezpečnostních tabulek</w:t>
      </w:r>
    </w:p>
    <w:p w:rsidR="00804FB8" w:rsidRDefault="00804FB8">
      <w:pPr>
        <w:widowControl/>
        <w:spacing w:before="120"/>
        <w:rPr>
          <w:rFonts w:ascii="Arial" w:hAnsi="Arial" w:cs="Arial"/>
        </w:rPr>
      </w:pPr>
    </w:p>
    <w:p w:rsidR="00804FB8" w:rsidRDefault="00804FB8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</w:p>
    <w:p w:rsidR="00804FB8" w:rsidRDefault="00804FB8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Způsob prodeje a lhůty finančního vypořádání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CD7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Dodavatel poskytne odběrateli </w:t>
      </w:r>
      <w:proofErr w:type="gramStart"/>
      <w:r>
        <w:rPr>
          <w:rFonts w:ascii="Arial" w:hAnsi="Arial" w:cs="Arial"/>
          <w:sz w:val="20"/>
          <w:szCs w:val="20"/>
        </w:rPr>
        <w:t>15-ti</w:t>
      </w:r>
      <w:proofErr w:type="gramEnd"/>
      <w:r>
        <w:rPr>
          <w:rFonts w:ascii="Arial" w:hAnsi="Arial" w:cs="Arial"/>
          <w:sz w:val="20"/>
          <w:szCs w:val="20"/>
        </w:rPr>
        <w:t xml:space="preserve"> % slevu oproti cenám uvedeným v nabídce.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CD7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Dodavatel poskytne odběrateli </w:t>
      </w:r>
      <w:proofErr w:type="gramStart"/>
      <w:r>
        <w:rPr>
          <w:rFonts w:ascii="Arial" w:hAnsi="Arial" w:cs="Arial"/>
          <w:sz w:val="20"/>
          <w:szCs w:val="20"/>
        </w:rPr>
        <w:t>17-ti</w:t>
      </w:r>
      <w:proofErr w:type="gramEnd"/>
      <w:r>
        <w:rPr>
          <w:rFonts w:ascii="Arial" w:hAnsi="Arial" w:cs="Arial"/>
          <w:sz w:val="20"/>
          <w:szCs w:val="20"/>
        </w:rPr>
        <w:t xml:space="preserve"> % slevu oproti cenám uvedeným v nabídce při ročním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D760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odběru vyšším než 100 000,- Kč.</w:t>
      </w:r>
    </w:p>
    <w:p w:rsidR="009D17FB" w:rsidRDefault="006D3D87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04FB8">
        <w:rPr>
          <w:rFonts w:ascii="Arial" w:hAnsi="Arial" w:cs="Arial"/>
          <w:sz w:val="20"/>
          <w:szCs w:val="20"/>
        </w:rPr>
        <w:t>.</w:t>
      </w:r>
      <w:r w:rsidR="00CD7600">
        <w:rPr>
          <w:rFonts w:ascii="Arial" w:hAnsi="Arial" w:cs="Arial"/>
          <w:sz w:val="20"/>
          <w:szCs w:val="20"/>
        </w:rPr>
        <w:t xml:space="preserve"> </w:t>
      </w:r>
      <w:r w:rsidR="00E84070">
        <w:rPr>
          <w:rFonts w:ascii="Arial" w:hAnsi="Arial" w:cs="Arial"/>
          <w:sz w:val="20"/>
          <w:szCs w:val="20"/>
        </w:rPr>
        <w:t>Pokud o</w:t>
      </w:r>
      <w:r w:rsidR="00804FB8">
        <w:rPr>
          <w:rFonts w:ascii="Arial" w:hAnsi="Arial" w:cs="Arial"/>
          <w:sz w:val="20"/>
          <w:szCs w:val="20"/>
        </w:rPr>
        <w:t xml:space="preserve">dběratel </w:t>
      </w:r>
      <w:r w:rsidR="00E84070">
        <w:rPr>
          <w:rFonts w:ascii="Arial" w:hAnsi="Arial" w:cs="Arial"/>
          <w:sz w:val="20"/>
          <w:szCs w:val="20"/>
        </w:rPr>
        <w:t>neodebere</w:t>
      </w:r>
      <w:r w:rsidR="00804FB8">
        <w:rPr>
          <w:rFonts w:ascii="Arial" w:hAnsi="Arial" w:cs="Arial"/>
          <w:sz w:val="20"/>
          <w:szCs w:val="20"/>
        </w:rPr>
        <w:t xml:space="preserve"> </w:t>
      </w:r>
      <w:r w:rsidR="00E84070">
        <w:rPr>
          <w:rFonts w:ascii="Arial" w:hAnsi="Arial" w:cs="Arial"/>
          <w:sz w:val="20"/>
          <w:szCs w:val="20"/>
        </w:rPr>
        <w:t>zboží v  měsíční</w:t>
      </w:r>
      <w:r w:rsidR="00804FB8">
        <w:rPr>
          <w:rFonts w:ascii="Arial" w:hAnsi="Arial" w:cs="Arial"/>
          <w:sz w:val="20"/>
          <w:szCs w:val="20"/>
        </w:rPr>
        <w:t> částce</w:t>
      </w:r>
      <w:r w:rsidR="009D17FB">
        <w:rPr>
          <w:rFonts w:ascii="Arial" w:hAnsi="Arial" w:cs="Arial"/>
          <w:sz w:val="20"/>
          <w:szCs w:val="20"/>
        </w:rPr>
        <w:t xml:space="preserve"> minimálně 1 000,- Kč</w:t>
      </w:r>
      <w:r w:rsidR="00804FB8">
        <w:rPr>
          <w:rFonts w:ascii="Arial" w:hAnsi="Arial" w:cs="Arial"/>
          <w:sz w:val="20"/>
          <w:szCs w:val="20"/>
        </w:rPr>
        <w:t xml:space="preserve"> po slevě a bez </w:t>
      </w:r>
    </w:p>
    <w:p w:rsidR="00E84070" w:rsidRDefault="009D17FB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D7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A33B1">
        <w:rPr>
          <w:rFonts w:ascii="Arial" w:hAnsi="Arial" w:cs="Arial"/>
          <w:sz w:val="20"/>
          <w:szCs w:val="20"/>
        </w:rPr>
        <w:t>DPH</w:t>
      </w:r>
      <w:r>
        <w:rPr>
          <w:rFonts w:ascii="Arial" w:hAnsi="Arial" w:cs="Arial"/>
          <w:sz w:val="20"/>
          <w:szCs w:val="20"/>
        </w:rPr>
        <w:t>,</w:t>
      </w:r>
      <w:r w:rsidR="00804F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 w:rsidR="00804FB8">
        <w:rPr>
          <w:rFonts w:ascii="Arial" w:hAnsi="Arial" w:cs="Arial"/>
          <w:sz w:val="20"/>
          <w:szCs w:val="20"/>
        </w:rPr>
        <w:t>udou zásilky zasílány na</w:t>
      </w:r>
      <w:r w:rsidR="00E84070">
        <w:rPr>
          <w:rFonts w:ascii="Arial" w:hAnsi="Arial" w:cs="Arial"/>
          <w:sz w:val="20"/>
          <w:szCs w:val="20"/>
        </w:rPr>
        <w:t xml:space="preserve"> </w:t>
      </w:r>
      <w:r w:rsidR="00804FB8">
        <w:rPr>
          <w:rFonts w:ascii="Arial" w:hAnsi="Arial" w:cs="Arial"/>
          <w:sz w:val="20"/>
          <w:szCs w:val="20"/>
        </w:rPr>
        <w:t>dobírku</w:t>
      </w:r>
      <w:r w:rsidR="00CD7600">
        <w:rPr>
          <w:rFonts w:ascii="Arial" w:hAnsi="Arial" w:cs="Arial"/>
          <w:sz w:val="20"/>
          <w:szCs w:val="20"/>
        </w:rPr>
        <w:t>.</w:t>
      </w:r>
      <w:r w:rsidR="00F0553B">
        <w:rPr>
          <w:rFonts w:ascii="Arial" w:hAnsi="Arial" w:cs="Arial"/>
          <w:sz w:val="20"/>
          <w:szCs w:val="20"/>
        </w:rPr>
        <w:t xml:space="preserve"> </w:t>
      </w:r>
      <w:r w:rsidR="00CD7600">
        <w:rPr>
          <w:rFonts w:ascii="Arial" w:hAnsi="Arial" w:cs="Arial"/>
          <w:sz w:val="20"/>
          <w:szCs w:val="20"/>
        </w:rPr>
        <w:t>V</w:t>
      </w:r>
      <w:r w:rsidR="00F0553B">
        <w:rPr>
          <w:rFonts w:ascii="Arial" w:hAnsi="Arial" w:cs="Arial"/>
          <w:sz w:val="20"/>
          <w:szCs w:val="20"/>
        </w:rPr>
        <w:t> případě osobního odběru budou</w:t>
      </w:r>
      <w:r w:rsidR="00CD7600">
        <w:rPr>
          <w:rFonts w:ascii="Arial" w:hAnsi="Arial" w:cs="Arial"/>
          <w:sz w:val="20"/>
          <w:szCs w:val="20"/>
        </w:rPr>
        <w:t xml:space="preserve"> zásilky placeny</w:t>
      </w:r>
      <w:r w:rsidR="00F0553B">
        <w:rPr>
          <w:rFonts w:ascii="Arial" w:hAnsi="Arial" w:cs="Arial"/>
          <w:sz w:val="20"/>
          <w:szCs w:val="20"/>
        </w:rPr>
        <w:t xml:space="preserve"> </w:t>
      </w:r>
    </w:p>
    <w:p w:rsidR="00804FB8" w:rsidRDefault="00E84070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D7600">
        <w:rPr>
          <w:rFonts w:ascii="Arial" w:hAnsi="Arial" w:cs="Arial"/>
          <w:sz w:val="20"/>
          <w:szCs w:val="20"/>
        </w:rPr>
        <w:t xml:space="preserve"> </w:t>
      </w:r>
      <w:r w:rsidR="00F0553B">
        <w:rPr>
          <w:rFonts w:ascii="Arial" w:hAnsi="Arial" w:cs="Arial"/>
          <w:sz w:val="20"/>
          <w:szCs w:val="20"/>
        </w:rPr>
        <w:t>hotově při odběru.</w:t>
      </w:r>
      <w:r>
        <w:rPr>
          <w:rFonts w:ascii="Arial" w:hAnsi="Arial" w:cs="Arial"/>
          <w:sz w:val="20"/>
          <w:szCs w:val="20"/>
        </w:rPr>
        <w:t xml:space="preserve"> </w:t>
      </w:r>
    </w:p>
    <w:p w:rsidR="00804FB8" w:rsidRDefault="006D3D87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804FB8">
        <w:rPr>
          <w:rFonts w:ascii="Arial" w:hAnsi="Arial" w:cs="Arial"/>
          <w:sz w:val="20"/>
          <w:szCs w:val="20"/>
        </w:rPr>
        <w:t>.</w:t>
      </w:r>
      <w:r w:rsidR="00CD7600">
        <w:rPr>
          <w:rFonts w:ascii="Arial" w:hAnsi="Arial" w:cs="Arial"/>
          <w:sz w:val="20"/>
          <w:szCs w:val="20"/>
        </w:rPr>
        <w:t xml:space="preserve"> </w:t>
      </w:r>
      <w:r w:rsidR="00804FB8">
        <w:rPr>
          <w:rFonts w:ascii="Arial" w:hAnsi="Arial" w:cs="Arial"/>
          <w:sz w:val="20"/>
          <w:szCs w:val="20"/>
        </w:rPr>
        <w:t>Všechny objednávky, uskutečněné po nezaplacení faktur v termínu splatnosti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D7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 předešlé objednávky, bude dodavatel zasílat odběrateli na dobírku.</w:t>
      </w:r>
    </w:p>
    <w:p w:rsidR="003A33B1" w:rsidRDefault="003A33B1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V opačném případě se odběratel zavazuje uhradit za každý den po splatnosti faktury částku </w:t>
      </w:r>
    </w:p>
    <w:p w:rsidR="003A33B1" w:rsidRDefault="003A33B1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ve výši 0,1% z fakturované částky.</w:t>
      </w:r>
    </w:p>
    <w:p w:rsidR="00804FB8" w:rsidRDefault="00804FB8">
      <w:pPr>
        <w:widowControl/>
        <w:spacing w:before="120"/>
        <w:rPr>
          <w:rFonts w:ascii="Arial" w:hAnsi="Arial" w:cs="Arial"/>
        </w:rPr>
      </w:pPr>
    </w:p>
    <w:p w:rsidR="00804FB8" w:rsidRDefault="00804FB8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4FB8" w:rsidRDefault="00804FB8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4FB8" w:rsidRDefault="00804FB8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4FB8" w:rsidRDefault="00804FB8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804FB8" w:rsidRDefault="00804FB8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</w:p>
    <w:p w:rsidR="00804FB8" w:rsidRDefault="00804FB8">
      <w:pPr>
        <w:pStyle w:val="Zkladntext"/>
        <w:widowControl/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Společná a závěrečná ustanovení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CD7600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Tato</w:t>
      </w:r>
      <w:proofErr w:type="gramEnd"/>
      <w:r>
        <w:rPr>
          <w:rFonts w:ascii="Arial" w:hAnsi="Arial" w:cs="Arial"/>
          <w:sz w:val="20"/>
          <w:szCs w:val="20"/>
        </w:rPr>
        <w:t xml:space="preserve"> smlouva se uzavírá na dobu neurčitou. Ukončení platnosti této smlouvy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může být proveden</w:t>
      </w:r>
      <w:r w:rsidR="009D17FB">
        <w:rPr>
          <w:rFonts w:ascii="Arial" w:hAnsi="Arial" w:cs="Arial"/>
          <w:sz w:val="20"/>
          <w:szCs w:val="20"/>
        </w:rPr>
        <w:t xml:space="preserve">o dohodou nebo výpovědí. </w:t>
      </w:r>
      <w:proofErr w:type="gramStart"/>
      <w:r w:rsidR="009D17FB">
        <w:rPr>
          <w:rFonts w:ascii="Arial" w:hAnsi="Arial" w:cs="Arial"/>
          <w:sz w:val="20"/>
          <w:szCs w:val="20"/>
        </w:rPr>
        <w:t>Výpověď</w:t>
      </w:r>
      <w:r>
        <w:rPr>
          <w:rFonts w:ascii="Arial" w:hAnsi="Arial" w:cs="Arial"/>
          <w:sz w:val="20"/>
          <w:szCs w:val="20"/>
        </w:rPr>
        <w:t xml:space="preserve">  je</w:t>
      </w:r>
      <w:proofErr w:type="gramEnd"/>
      <w:r>
        <w:rPr>
          <w:rFonts w:ascii="Arial" w:hAnsi="Arial" w:cs="Arial"/>
          <w:sz w:val="20"/>
          <w:szCs w:val="20"/>
        </w:rPr>
        <w:t xml:space="preserve"> stanovena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9D17FB">
        <w:rPr>
          <w:rFonts w:ascii="Arial" w:hAnsi="Arial" w:cs="Arial"/>
          <w:sz w:val="20"/>
          <w:szCs w:val="20"/>
        </w:rPr>
        <w:t>s okamžitou platností po jejím uskutečnění.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CD7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Smlouva o spolupráci je vyhotovena ve dvou výtiscích. Každá smluvní strana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obdrží smlouvu jedenkrát.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CD76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Smlouva nabývá platnosti dnem jejího podepsání odběratelem.</w:t>
      </w:r>
    </w:p>
    <w:p w:rsidR="00804FB8" w:rsidRDefault="00804FB8">
      <w:pPr>
        <w:widowControl/>
        <w:spacing w:before="120"/>
        <w:rPr>
          <w:rFonts w:ascii="Arial" w:hAnsi="Arial" w:cs="Arial"/>
        </w:rPr>
      </w:pPr>
    </w:p>
    <w:p w:rsidR="00804FB8" w:rsidRDefault="00804FB8">
      <w:pPr>
        <w:widowControl/>
        <w:spacing w:before="120"/>
        <w:rPr>
          <w:rFonts w:ascii="Arial" w:hAnsi="Arial" w:cs="Arial"/>
        </w:rPr>
      </w:pP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 Praze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dne :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04FB8" w:rsidRDefault="00804FB8">
      <w:pPr>
        <w:widowControl/>
        <w:spacing w:before="120"/>
        <w:rPr>
          <w:rFonts w:ascii="Arial" w:hAnsi="Arial" w:cs="Arial"/>
        </w:rPr>
      </w:pPr>
    </w:p>
    <w:p w:rsidR="00804FB8" w:rsidRDefault="00804FB8">
      <w:pPr>
        <w:widowControl/>
        <w:spacing w:before="120"/>
        <w:rPr>
          <w:rFonts w:ascii="Arial" w:hAnsi="Arial" w:cs="Arial"/>
        </w:rPr>
      </w:pP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Dodavatel :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Odběratel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:</w:t>
      </w:r>
    </w:p>
    <w:p w:rsidR="00804FB8" w:rsidRDefault="00804FB8">
      <w:pPr>
        <w:widowControl/>
        <w:spacing w:before="120"/>
        <w:rPr>
          <w:rFonts w:ascii="Arial" w:hAnsi="Arial" w:cs="Arial"/>
        </w:rPr>
      </w:pPr>
    </w:p>
    <w:p w:rsidR="00804FB8" w:rsidRDefault="00804FB8">
      <w:pPr>
        <w:widowControl/>
        <w:spacing w:before="120"/>
        <w:rPr>
          <w:rFonts w:ascii="Arial" w:hAnsi="Arial" w:cs="Arial"/>
        </w:rPr>
      </w:pP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STRO.M Propagace, s.r.o.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Mladoboleslavská 662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190 17 Praha 9 - Vinoř</w:t>
      </w:r>
    </w:p>
    <w:p w:rsidR="00804FB8" w:rsidRDefault="00804FB8">
      <w:pPr>
        <w:widowControl/>
        <w:spacing w:before="120"/>
        <w:rPr>
          <w:rFonts w:ascii="Arial" w:hAnsi="Arial" w:cs="Arial"/>
        </w:rPr>
      </w:pPr>
    </w:p>
    <w:p w:rsidR="00804FB8" w:rsidRDefault="00804FB8">
      <w:pPr>
        <w:widowControl/>
        <w:spacing w:before="120"/>
        <w:rPr>
          <w:rFonts w:ascii="Arial" w:hAnsi="Arial" w:cs="Arial"/>
        </w:rPr>
      </w:pP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IČO:26721970                                                                IČO: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DIČ:009-26721970                                                         DIČ: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Tel : 286 852 858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 Tel : 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286 850 301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Fax : 286 852 858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      Fax : </w:t>
      </w:r>
    </w:p>
    <w:p w:rsidR="00804FB8" w:rsidRDefault="00804FB8">
      <w:pPr>
        <w:widowControl/>
        <w:spacing w:before="120"/>
        <w:rPr>
          <w:rFonts w:ascii="Arial" w:hAnsi="Arial" w:cs="Arial"/>
        </w:rPr>
      </w:pPr>
    </w:p>
    <w:p w:rsidR="00804FB8" w:rsidRDefault="00CD7600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bankovní </w:t>
      </w:r>
      <w:proofErr w:type="gramStart"/>
      <w:r>
        <w:rPr>
          <w:rFonts w:ascii="Arial" w:hAnsi="Arial" w:cs="Arial"/>
          <w:sz w:val="20"/>
          <w:szCs w:val="20"/>
        </w:rPr>
        <w:t>spojení</w:t>
      </w:r>
      <w:r w:rsidR="00804FB8">
        <w:rPr>
          <w:rFonts w:ascii="Arial" w:hAnsi="Arial" w:cs="Arial"/>
          <w:sz w:val="20"/>
          <w:szCs w:val="20"/>
        </w:rPr>
        <w:t xml:space="preserve">: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804FB8">
        <w:rPr>
          <w:rFonts w:ascii="Arial" w:hAnsi="Arial" w:cs="Arial"/>
          <w:sz w:val="20"/>
          <w:szCs w:val="20"/>
        </w:rPr>
        <w:t xml:space="preserve">  bankovní</w:t>
      </w:r>
      <w:proofErr w:type="gramEnd"/>
      <w:r w:rsidR="00804FB8">
        <w:rPr>
          <w:rFonts w:ascii="Arial" w:hAnsi="Arial" w:cs="Arial"/>
          <w:sz w:val="20"/>
          <w:szCs w:val="20"/>
        </w:rPr>
        <w:t xml:space="preserve"> spojení: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Česká spořitelna Praha 9                              </w:t>
      </w:r>
    </w:p>
    <w:p w:rsidR="00804FB8" w:rsidRDefault="00804FB8">
      <w:pPr>
        <w:pStyle w:val="Zkladntext"/>
        <w:widowControl/>
        <w:spacing w:before="12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.: 249924399/0800</w:t>
      </w:r>
      <w:proofErr w:type="gramEnd"/>
    </w:p>
    <w:p w:rsidR="00804FB8" w:rsidRDefault="00804FB8">
      <w:pPr>
        <w:widowControl/>
        <w:spacing w:before="120"/>
        <w:rPr>
          <w:rFonts w:ascii="Arial" w:hAnsi="Arial" w:cs="Arial"/>
        </w:rPr>
      </w:pPr>
    </w:p>
    <w:p w:rsidR="00804FB8" w:rsidRDefault="00804FB8">
      <w:pPr>
        <w:widowControl/>
        <w:spacing w:before="120"/>
        <w:rPr>
          <w:rFonts w:ascii="Arial" w:hAnsi="Arial" w:cs="Arial"/>
        </w:rPr>
      </w:pPr>
    </w:p>
    <w:p w:rsidR="00804FB8" w:rsidRDefault="00804FB8">
      <w:pPr>
        <w:widowControl/>
        <w:spacing w:before="120"/>
        <w:rPr>
          <w:rFonts w:ascii="Arial" w:hAnsi="Arial" w:cs="Arial"/>
        </w:rPr>
      </w:pPr>
    </w:p>
    <w:p w:rsidR="00804FB8" w:rsidRDefault="001B51C5">
      <w:pPr>
        <w:widowControl/>
        <w:spacing w:before="120"/>
        <w:rPr>
          <w:rFonts w:ascii="Arial" w:hAnsi="Arial" w:cs="Arial"/>
        </w:rPr>
      </w:pPr>
      <w:r>
        <w:rPr>
          <w:rFonts w:ascii="Arial" w:hAnsi="Arial" w:cs="Arial"/>
        </w:rPr>
        <w:t>Jitka Weissová</w:t>
      </w:r>
    </w:p>
    <w:sectPr w:rsidR="00804FB8">
      <w:pgSz w:w="11906" w:h="16838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3B"/>
    <w:rsid w:val="001B3FD9"/>
    <w:rsid w:val="001B51C5"/>
    <w:rsid w:val="003A33B1"/>
    <w:rsid w:val="005652BC"/>
    <w:rsid w:val="006D3D87"/>
    <w:rsid w:val="00804FB8"/>
    <w:rsid w:val="0086670C"/>
    <w:rsid w:val="008C45CF"/>
    <w:rsid w:val="009D17FB"/>
    <w:rsid w:val="00AD5F49"/>
    <w:rsid w:val="00CD7600"/>
    <w:rsid w:val="00CF5208"/>
    <w:rsid w:val="00E84070"/>
    <w:rsid w:val="00EB32C0"/>
    <w:rsid w:val="00F0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</w:style>
  <w:style w:type="paragraph" w:customStyle="1" w:styleId="dka">
    <w:name w:val="Řádk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Podnadpis">
    <w:name w:val="Podnadpis"/>
    <w:pPr>
      <w:widowControl w:val="0"/>
      <w:autoSpaceDE w:val="0"/>
      <w:autoSpaceDN w:val="0"/>
      <w:adjustRightInd w:val="0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</w:style>
  <w:style w:type="paragraph" w:customStyle="1" w:styleId="Pata">
    <w:name w:val="Pat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ka1">
    <w:name w:val="Řádk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0">
    <w:name w:val="Značka1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1">
    <w:name w:val="Značka 1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1">
    <w:name w:val="Číslo seznamu1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Podnadpis1">
    <w:name w:val="Podnadpis1"/>
    <w:pPr>
      <w:widowControl w:val="0"/>
      <w:autoSpaceDE w:val="0"/>
      <w:autoSpaceDN w:val="0"/>
      <w:adjustRightInd w:val="0"/>
    </w:pPr>
    <w:rPr>
      <w:b/>
      <w:bCs/>
      <w:i/>
      <w:iCs/>
      <w:color w:val="000000"/>
      <w:sz w:val="24"/>
      <w:szCs w:val="24"/>
    </w:rPr>
  </w:style>
  <w:style w:type="paragraph" w:customStyle="1" w:styleId="Nadpis1">
    <w:name w:val="Nadpis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Pata1">
    <w:name w:val="Pat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1">
    <w:name w:val="Heading 1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2">
    <w:name w:val="Heading 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ing3">
    <w:name w:val="Heading 3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4">
    <w:name w:val="Heading 4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5">
    <w:name w:val="Heading 5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6">
    <w:name w:val="Heading 6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7">
    <w:name w:val="Heading 7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8">
    <w:name w:val="Heading 8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9">
    <w:name w:val="Heading 9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10">
    <w:name w:val="Heading 1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ing11">
    <w:name w:val="Heading 1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ing12">
    <w:name w:val="Heading 1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ing13">
    <w:name w:val="Heading 1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ing14">
    <w:name w:val="Heading 14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Heading15">
    <w:name w:val="Heading 15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Heading16">
    <w:name w:val="Heading 1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</w:style>
  <w:style w:type="paragraph" w:customStyle="1" w:styleId="dka">
    <w:name w:val="Řádk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">
    <w:name w:val="Značka 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Podnadpis">
    <w:name w:val="Podnadpis"/>
    <w:pPr>
      <w:widowControl w:val="0"/>
      <w:autoSpaceDE w:val="0"/>
      <w:autoSpaceDN w:val="0"/>
      <w:adjustRightInd w:val="0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</w:style>
  <w:style w:type="paragraph" w:customStyle="1" w:styleId="Pata">
    <w:name w:val="Pat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ka1">
    <w:name w:val="Řádk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0">
    <w:name w:val="Značka1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Znaka11">
    <w:name w:val="Značka 11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sloseznamu1">
    <w:name w:val="Číslo seznamu1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Podnadpis1">
    <w:name w:val="Podnadpis1"/>
    <w:pPr>
      <w:widowControl w:val="0"/>
      <w:autoSpaceDE w:val="0"/>
      <w:autoSpaceDN w:val="0"/>
      <w:adjustRightInd w:val="0"/>
    </w:pPr>
    <w:rPr>
      <w:b/>
      <w:bCs/>
      <w:i/>
      <w:iCs/>
      <w:color w:val="000000"/>
      <w:sz w:val="24"/>
      <w:szCs w:val="24"/>
    </w:rPr>
  </w:style>
  <w:style w:type="paragraph" w:customStyle="1" w:styleId="Nadpis1">
    <w:name w:val="Nadpis1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Pata1">
    <w:name w:val="Pat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1">
    <w:name w:val="Heading 1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2">
    <w:name w:val="Heading 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ing3">
    <w:name w:val="Heading 3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4">
    <w:name w:val="Heading 4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5">
    <w:name w:val="Heading 5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6">
    <w:name w:val="Heading 6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7">
    <w:name w:val="Heading 7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8">
    <w:name w:val="Heading 8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9">
    <w:name w:val="Heading 9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Heading10">
    <w:name w:val="Heading 10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ing11">
    <w:name w:val="Heading 1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ing12">
    <w:name w:val="Heading 1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ing13">
    <w:name w:val="Heading 13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Heading14">
    <w:name w:val="Heading 14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Heading15">
    <w:name w:val="Heading 15"/>
    <w:pPr>
      <w:widowControl w:val="0"/>
      <w:autoSpaceDE w:val="0"/>
      <w:autoSpaceDN w:val="0"/>
      <w:adjustRightInd w:val="0"/>
    </w:pPr>
    <w:rPr>
      <w:rFonts w:ascii="Arial" w:hAnsi="Arial"/>
      <w:color w:val="000000"/>
    </w:rPr>
  </w:style>
  <w:style w:type="paragraph" w:customStyle="1" w:styleId="Heading16">
    <w:name w:val="Heading 1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5A0C-C3FF-4FCF-B687-EE2D38962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SPOLUPRÁCI</vt:lpstr>
    </vt:vector>
  </TitlesOfParts>
  <Company>strom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SPOLUPRÁCI</dc:title>
  <dc:creator>Luděk Weiss</dc:creator>
  <cp:lastModifiedBy>Olga</cp:lastModifiedBy>
  <cp:revision>4</cp:revision>
  <cp:lastPrinted>2017-11-14T06:37:00Z</cp:lastPrinted>
  <dcterms:created xsi:type="dcterms:W3CDTF">2018-02-27T08:54:00Z</dcterms:created>
  <dcterms:modified xsi:type="dcterms:W3CDTF">2018-02-27T08:59:00Z</dcterms:modified>
</cp:coreProperties>
</file>